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7A" w:rsidRDefault="00674D0E">
      <w:r>
        <w:t xml:space="preserve">                                                                                                                         </w:t>
      </w:r>
      <w:r w:rsidR="00307C2B">
        <w:t xml:space="preserve">Name und Adresse </w:t>
      </w:r>
      <w:r w:rsidR="00307C2B" w:rsidRPr="00307C2B">
        <w:rPr>
          <w:b/>
          <w:bCs/>
        </w:rPr>
        <w:t>einsetzen</w:t>
      </w:r>
      <w:r>
        <w:t xml:space="preserve"> </w:t>
      </w:r>
      <w:r w:rsidR="00234F7A">
        <w:t xml:space="preserve">                                                                                                                                                     </w:t>
      </w:r>
    </w:p>
    <w:p w:rsidR="00234F7A" w:rsidRDefault="00234F7A">
      <w:r>
        <w:t xml:space="preserve">                                                                                                                             </w:t>
      </w:r>
      <w:r w:rsidR="00674D0E">
        <w:t xml:space="preserve">                                                      </w:t>
      </w:r>
      <w:r>
        <w:t xml:space="preserve">                </w:t>
      </w:r>
    </w:p>
    <w:p w:rsidR="00674D0E" w:rsidRDefault="00234F7A">
      <w:r>
        <w:t xml:space="preserve">                                                                                                                          </w:t>
      </w:r>
    </w:p>
    <w:p w:rsidR="00674D0E" w:rsidRDefault="00674D0E"/>
    <w:p w:rsidR="00674D0E" w:rsidRDefault="00674D0E">
      <w:r>
        <w:t>An das</w:t>
      </w:r>
    </w:p>
    <w:p w:rsidR="00674D0E" w:rsidRDefault="00674D0E">
      <w:r>
        <w:t>Landesamt für Landwirtschaft, Umwelt und ländliche Räume</w:t>
      </w:r>
      <w:r w:rsidR="00234F7A">
        <w:t xml:space="preserve">                                                                               </w:t>
      </w:r>
      <w:r>
        <w:t>des Landes Schleswig – Holstein</w:t>
      </w:r>
    </w:p>
    <w:p w:rsidR="00674D0E" w:rsidRDefault="00674D0E">
      <w:r>
        <w:t>Hamburger Chaussee 25</w:t>
      </w:r>
    </w:p>
    <w:p w:rsidR="00674D0E" w:rsidRDefault="00674D0E">
      <w:r>
        <w:t xml:space="preserve">22420 Flintbek                                                     </w:t>
      </w:r>
    </w:p>
    <w:p w:rsidR="00674D0E" w:rsidRDefault="00674D0E">
      <w:r>
        <w:t xml:space="preserve">                                                                                                        </w:t>
      </w:r>
      <w:r w:rsidR="00307C2B">
        <w:t xml:space="preserve">Ort </w:t>
      </w:r>
      <w:r w:rsidR="00307C2B" w:rsidRPr="00307C2B">
        <w:rPr>
          <w:b/>
          <w:bCs/>
        </w:rPr>
        <w:t>einsetzen</w:t>
      </w:r>
      <w:r w:rsidRPr="00307C2B">
        <w:rPr>
          <w:b/>
          <w:bCs/>
        </w:rPr>
        <w:t>,</w:t>
      </w:r>
      <w:r>
        <w:t xml:space="preserve"> </w:t>
      </w:r>
      <w:proofErr w:type="gramStart"/>
      <w:r>
        <w:t xml:space="preserve">den  </w:t>
      </w:r>
      <w:r w:rsidR="00307C2B">
        <w:t>Datum</w:t>
      </w:r>
      <w:proofErr w:type="gramEnd"/>
      <w:r w:rsidR="00307C2B">
        <w:t xml:space="preserve"> </w:t>
      </w:r>
      <w:r w:rsidR="00307C2B" w:rsidRPr="00307C2B">
        <w:rPr>
          <w:b/>
          <w:bCs/>
        </w:rPr>
        <w:t>einsetzen</w:t>
      </w:r>
      <w:r w:rsidRPr="00307C2B">
        <w:rPr>
          <w:b/>
          <w:bCs/>
        </w:rPr>
        <w:t xml:space="preserve">      </w:t>
      </w:r>
      <w:r>
        <w:t xml:space="preserve">  </w:t>
      </w:r>
    </w:p>
    <w:p w:rsidR="00674D0E" w:rsidRDefault="00674D0E"/>
    <w:p w:rsidR="00674D0E" w:rsidRDefault="00674D0E">
      <w:r>
        <w:t xml:space="preserve">Betr.: Errichtung und Betrieb einer thermischen Abfallbehandlungsanlage für                         Siedlungsabfälle, hausmüllähnliche Gewerbeanfälle und aufbereitete                                                    Siedlungsabfälle – Durchsatz max.49,5 t/h Abfalleinsatz </w:t>
      </w:r>
      <w:proofErr w:type="gramStart"/>
      <w:r>
        <w:t>( Az.</w:t>
      </w:r>
      <w:proofErr w:type="gramEnd"/>
      <w:r>
        <w:t xml:space="preserve">: </w:t>
      </w:r>
      <w:r w:rsidRPr="00234F7A">
        <w:rPr>
          <w:b/>
          <w:bCs/>
        </w:rPr>
        <w:t>G50/2018/001a</w:t>
      </w:r>
      <w:r>
        <w:t>).                                                        Als Nebeneinrichtung ist eine Abfallannahme und Inputlagerung geplant (MVA)</w:t>
      </w:r>
    </w:p>
    <w:p w:rsidR="00B413AA" w:rsidRDefault="00674D0E">
      <w:r>
        <w:t>Errichtung und Betrieb einer Mono-Klärschlammverbrennungsanlage für                                                                    max. 13,9 t/h Abfalleinsatz</w:t>
      </w:r>
      <w:r w:rsidR="00B413AA">
        <w:t xml:space="preserve"> (Klärschlamm mit 40 </w:t>
      </w:r>
      <w:proofErr w:type="gramStart"/>
      <w:r w:rsidR="00B413AA">
        <w:t>%  Trockensubstanz</w:t>
      </w:r>
      <w:proofErr w:type="gramEnd"/>
      <w:r w:rsidR="00B413AA">
        <w:t>)                                                                   (</w:t>
      </w:r>
      <w:r w:rsidR="00B413AA" w:rsidRPr="00234F7A">
        <w:rPr>
          <w:b/>
          <w:bCs/>
        </w:rPr>
        <w:t>Az.: G50/2018/001b</w:t>
      </w:r>
      <w:r w:rsidR="00B413AA">
        <w:t>). Als Nebeneinrichtung sind eine Klärschlammtrocknung                                         und eine Klärschlammverlagerung vorgesehen (KVA).</w:t>
      </w:r>
    </w:p>
    <w:p w:rsidR="00B413AA" w:rsidRDefault="00B413AA">
      <w:r w:rsidRPr="00234F7A">
        <w:rPr>
          <w:b/>
          <w:bCs/>
        </w:rPr>
        <w:t>Einwendungen</w:t>
      </w:r>
      <w:r>
        <w:t xml:space="preserve"> gegen die vorgenannten Bauvorhaben der EEW Energy                                                                                   from Waste Stapelfeld GmbH, Ahrensburger Weg 4, 22145 Stapelfeld</w:t>
      </w:r>
    </w:p>
    <w:p w:rsidR="00B413AA" w:rsidRDefault="00B413AA"/>
    <w:p w:rsidR="00B413AA" w:rsidRDefault="00B413AA">
      <w:r>
        <w:t>Sehr geehrte Damen und Herren,</w:t>
      </w:r>
    </w:p>
    <w:p w:rsidR="00B413AA" w:rsidRDefault="00B413AA">
      <w:r>
        <w:t>als Bürger</w:t>
      </w:r>
      <w:r w:rsidR="005D768E">
        <w:t>/</w:t>
      </w:r>
      <w:r>
        <w:t>in</w:t>
      </w:r>
      <w:r w:rsidR="005D768E">
        <w:t xml:space="preserve"> </w:t>
      </w:r>
      <w:r w:rsidR="005D768E" w:rsidRPr="005D768E">
        <w:rPr>
          <w:b/>
          <w:bCs/>
        </w:rPr>
        <w:t>korrigieren</w:t>
      </w:r>
      <w:r>
        <w:t xml:space="preserve"> der Gemeinde</w:t>
      </w:r>
      <w:r w:rsidR="005D768E">
        <w:t xml:space="preserve"> </w:t>
      </w:r>
      <w:r w:rsidR="005D768E" w:rsidRPr="005D768E">
        <w:rPr>
          <w:b/>
          <w:bCs/>
        </w:rPr>
        <w:t>einsetzen</w:t>
      </w:r>
      <w:r>
        <w:t xml:space="preserve"> bin ich vom o.g. Bauvorhaben betroffen und                                                                beantrage im </w:t>
      </w:r>
      <w:r w:rsidR="003C294B">
        <w:t>A</w:t>
      </w:r>
      <w:r>
        <w:t>nhörungsverfahren die uneingeschränkte Einwendungsberechtigung.</w:t>
      </w:r>
    </w:p>
    <w:p w:rsidR="00B413AA" w:rsidRDefault="00B413AA">
      <w:r>
        <w:t xml:space="preserve">Folgende </w:t>
      </w:r>
      <w:r w:rsidR="00234F7A">
        <w:t>E</w:t>
      </w:r>
      <w:r>
        <w:t>inwände gegen die o.G. Baumaßnahmen möchte ich anführen</w:t>
      </w:r>
      <w:r w:rsidR="004654B7">
        <w:t>.</w:t>
      </w:r>
    </w:p>
    <w:p w:rsidR="004654B7" w:rsidRDefault="004654B7">
      <w:pPr>
        <w:rPr>
          <w:b/>
          <w:bCs/>
        </w:rPr>
      </w:pPr>
      <w:r w:rsidRPr="004654B7">
        <w:rPr>
          <w:b/>
          <w:bCs/>
        </w:rPr>
        <w:t>Pkt. 1</w:t>
      </w:r>
    </w:p>
    <w:p w:rsidR="005977EB" w:rsidRPr="004654B7" w:rsidRDefault="005977EB">
      <w:pPr>
        <w:rPr>
          <w:b/>
          <w:bCs/>
        </w:rPr>
      </w:pPr>
      <w:r>
        <w:rPr>
          <w:b/>
          <w:bCs/>
        </w:rPr>
        <w:t>Pkt. 2   usw.</w:t>
      </w:r>
    </w:p>
    <w:p w:rsidR="00674D0E" w:rsidRPr="004654B7" w:rsidRDefault="00674D0E">
      <w:pPr>
        <w:rPr>
          <w:b/>
          <w:bCs/>
        </w:rPr>
      </w:pPr>
      <w:r w:rsidRPr="004654B7">
        <w:rPr>
          <w:b/>
          <w:bCs/>
        </w:rPr>
        <w:t xml:space="preserve"> </w:t>
      </w:r>
      <w:r w:rsidR="005977EB">
        <w:rPr>
          <w:b/>
          <w:bCs/>
        </w:rPr>
        <w:t>Hier sind die diversen Einwendungen aufzuführen.</w:t>
      </w:r>
    </w:p>
    <w:p w:rsidR="00CF63F3" w:rsidRDefault="00CF63F3">
      <w:r>
        <w:t xml:space="preserve">z.B. Art. 2.2. </w:t>
      </w:r>
      <w:proofErr w:type="gramStart"/>
      <w:r>
        <w:t>GG  durch</w:t>
      </w:r>
      <w:proofErr w:type="gramEnd"/>
      <w:r>
        <w:t xml:space="preserve"> den Betrieb der Anlage sehe meine Gesundheit maßgeblich gefährdet ; in meinem Recht auf Leben und Unversehrtheit gefährdet ( auf bestehende persönliche Betroffenheit hinweisen )</w:t>
      </w:r>
      <w:r w:rsidR="00BE0D5B">
        <w:t xml:space="preserve"> ; Hinweis auf bestehende Erkrankungen Asthma , Pseudo </w:t>
      </w:r>
      <w:r w:rsidR="0058447E">
        <w:t>..</w:t>
      </w:r>
      <w:r w:rsidR="00BE0D5B">
        <w:t xml:space="preserve"> , Immungeschwächte</w:t>
      </w:r>
    </w:p>
    <w:p w:rsidR="00BE0D5B" w:rsidRDefault="00BE0D5B">
      <w:r>
        <w:t>z.B. Nahrungsmittel aus dem eigenen Garten mit Schadstoffanreicherung</w:t>
      </w:r>
    </w:p>
    <w:p w:rsidR="00BE0D5B" w:rsidRDefault="00CF63F3">
      <w:r>
        <w:t xml:space="preserve">Z.B. bestehender Vertrag zwischen EEW und der Kreisverwaltung Stormarn ist </w:t>
      </w:r>
      <w:r w:rsidR="00BE0D5B">
        <w:t>nicht Bestandteil des Genehmigungsantrags.</w:t>
      </w:r>
    </w:p>
    <w:p w:rsidR="00674D0E" w:rsidRDefault="00BE0D5B">
      <w:r>
        <w:t>z.B.</w:t>
      </w:r>
      <w:r w:rsidR="00CF63F3">
        <w:t xml:space="preserve"> </w:t>
      </w:r>
      <w:r>
        <w:t>keine Bodenuntersuchungen über den Ist Zustand der näheren Umgebung</w:t>
      </w:r>
    </w:p>
    <w:p w:rsidR="00BE0D5B" w:rsidRDefault="00BE0D5B">
      <w:r>
        <w:lastRenderedPageBreak/>
        <w:t>Z.B. zusätzliche Unfallgefahren durch erhöhtes Verkehrsaufkommen</w:t>
      </w:r>
    </w:p>
    <w:p w:rsidR="00BE0D5B" w:rsidRDefault="00BE0D5B">
      <w:r>
        <w:t xml:space="preserve">z.B.  unkalkuliertes </w:t>
      </w:r>
      <w:proofErr w:type="gramStart"/>
      <w:r>
        <w:t>Risiko  für</w:t>
      </w:r>
      <w:proofErr w:type="gramEnd"/>
      <w:r>
        <w:t xml:space="preserve"> die FHH und Naturschutzgebiete und den geschützen Kammmolch</w:t>
      </w:r>
    </w:p>
    <w:p w:rsidR="0058447E" w:rsidRDefault="00BE0D5B">
      <w:r>
        <w:t>z.B. unbegründete Reduzierung der Schornsteinhöhe auf 63 m; bereits beim Bau der MVA 1976 wurde d</w:t>
      </w:r>
      <w:r w:rsidR="0058447E">
        <w:t>ie</w:t>
      </w:r>
      <w:r>
        <w:t xml:space="preserve"> </w:t>
      </w:r>
      <w:r w:rsidR="0058447E">
        <w:t xml:space="preserve">Schornsteinhöhe auf 110 m </w:t>
      </w:r>
      <w:r w:rsidR="000D257C">
        <w:t>von</w:t>
      </w:r>
      <w:r w:rsidR="0058447E">
        <w:t xml:space="preserve"> Bürgerinitiativen </w:t>
      </w:r>
      <w:proofErr w:type="gramStart"/>
      <w:r w:rsidR="000D257C">
        <w:t>durchgesetz</w:t>
      </w:r>
      <w:r w:rsidR="0058447E">
        <w:t xml:space="preserve"> ;</w:t>
      </w:r>
      <w:proofErr w:type="gramEnd"/>
      <w:r w:rsidR="0058447E">
        <w:t xml:space="preserve"> Bestandsschutz ?</w:t>
      </w:r>
    </w:p>
    <w:p w:rsidR="0058447E" w:rsidRDefault="0058447E">
      <w:r>
        <w:t>z.B. Wertverlust der Grundstücke und Gebäude</w:t>
      </w:r>
    </w:p>
    <w:p w:rsidR="0058447E" w:rsidRPr="0058447E" w:rsidRDefault="0058447E">
      <w:pPr>
        <w:rPr>
          <w:b/>
          <w:bCs/>
        </w:rPr>
      </w:pPr>
      <w:r w:rsidRPr="0058447E">
        <w:rPr>
          <w:b/>
          <w:bCs/>
        </w:rPr>
        <w:t xml:space="preserve">Es sollten möglichst unterschiedliche, individuelle Einwendungen vorgetragen </w:t>
      </w:r>
      <w:proofErr w:type="gramStart"/>
      <w:r w:rsidRPr="0058447E">
        <w:rPr>
          <w:b/>
          <w:bCs/>
        </w:rPr>
        <w:t>werden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Identische Einwendungen werden als ein Einwand gezählt.</w:t>
      </w:r>
      <w:r w:rsidR="00F14D9B">
        <w:rPr>
          <w:b/>
          <w:bCs/>
        </w:rPr>
        <w:t xml:space="preserve"> </w:t>
      </w:r>
    </w:p>
    <w:p w:rsidR="00BE0D5B" w:rsidRDefault="00BE0D5B"/>
    <w:p w:rsidR="00674D0E" w:rsidRDefault="00674D0E"/>
    <w:p w:rsidR="005977EB" w:rsidRDefault="005977EB">
      <w:r>
        <w:t>zum Schluss</w:t>
      </w:r>
    </w:p>
    <w:p w:rsidR="005977EB" w:rsidRDefault="005977EB">
      <w:r>
        <w:t>Ich bitte um Stellungnahme und verbleibe</w:t>
      </w:r>
    </w:p>
    <w:p w:rsidR="005977EB" w:rsidRDefault="00CA4474">
      <w:r>
        <w:t>mit freundlichen Grüßen.</w:t>
      </w:r>
    </w:p>
    <w:p w:rsidR="00CA4474" w:rsidRDefault="00CA4474">
      <w:r>
        <w:t xml:space="preserve">Unterschrift </w:t>
      </w:r>
      <w:r w:rsidRPr="00F14D9B">
        <w:rPr>
          <w:b/>
          <w:bCs/>
        </w:rPr>
        <w:t xml:space="preserve">nicht </w:t>
      </w:r>
      <w:proofErr w:type="gramStart"/>
      <w:r w:rsidRPr="00F14D9B">
        <w:rPr>
          <w:b/>
          <w:bCs/>
        </w:rPr>
        <w:t>vergessen !!</w:t>
      </w:r>
      <w:proofErr w:type="gramEnd"/>
    </w:p>
    <w:p w:rsidR="006C2602" w:rsidRDefault="006C2602"/>
    <w:p w:rsidR="006C2602" w:rsidRDefault="006C2602" w:rsidP="006C2602">
      <w:pPr>
        <w:rPr>
          <w:rFonts w:ascii="Arial" w:hAnsi="Arial" w:cs="Arial"/>
          <w:sz w:val="28"/>
          <w:szCs w:val="28"/>
        </w:rPr>
      </w:pPr>
      <w:proofErr w:type="gramStart"/>
      <w:r w:rsidRPr="006C2602">
        <w:rPr>
          <w:rFonts w:ascii="Arial" w:hAnsi="Arial" w:cs="Arial"/>
          <w:b/>
          <w:bCs/>
          <w:sz w:val="28"/>
          <w:szCs w:val="28"/>
        </w:rPr>
        <w:t>Wichtig</w:t>
      </w:r>
      <w:r>
        <w:rPr>
          <w:rFonts w:ascii="Arial" w:hAnsi="Arial" w:cs="Arial"/>
          <w:b/>
          <w:bCs/>
          <w:sz w:val="28"/>
          <w:szCs w:val="28"/>
        </w:rPr>
        <w:t xml:space="preserve"> 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jedes Familienmitglied – Erwachsene und Jugendliche könne Einwendungen abgeben</w:t>
      </w:r>
    </w:p>
    <w:p w:rsidR="006C2602" w:rsidRDefault="006C2602">
      <w:r>
        <w:rPr>
          <w:rFonts w:ascii="Arial" w:hAnsi="Arial" w:cs="Arial"/>
          <w:sz w:val="28"/>
          <w:szCs w:val="28"/>
        </w:rPr>
        <w:t>Es sollte darauf geachtet werden, dass jedes Famil</w:t>
      </w:r>
      <w:r w:rsidR="003F2BE8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nmitglied eigene</w:t>
      </w:r>
      <w:r w:rsidR="003F2BE8">
        <w:rPr>
          <w:rFonts w:ascii="Arial" w:hAnsi="Arial" w:cs="Arial"/>
          <w:sz w:val="28"/>
          <w:szCs w:val="28"/>
        </w:rPr>
        <w:t xml:space="preserve"> Einwendungen schreibt</w:t>
      </w:r>
      <w:r w:rsidR="004525C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6C26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0E"/>
    <w:rsid w:val="000D257C"/>
    <w:rsid w:val="00234F7A"/>
    <w:rsid w:val="00307C2B"/>
    <w:rsid w:val="003C294B"/>
    <w:rsid w:val="003F2BE8"/>
    <w:rsid w:val="004525CC"/>
    <w:rsid w:val="004654B7"/>
    <w:rsid w:val="0058447E"/>
    <w:rsid w:val="005977EB"/>
    <w:rsid w:val="005D768E"/>
    <w:rsid w:val="00674D0E"/>
    <w:rsid w:val="006C2602"/>
    <w:rsid w:val="00B413AA"/>
    <w:rsid w:val="00BE0D5B"/>
    <w:rsid w:val="00C95753"/>
    <w:rsid w:val="00CA4474"/>
    <w:rsid w:val="00CF63F3"/>
    <w:rsid w:val="00F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50C2"/>
  <w15:chartTrackingRefBased/>
  <w15:docId w15:val="{3DE0791F-DC89-47AA-AC41-5B9FDD1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Schack</dc:creator>
  <cp:keywords/>
  <dc:description/>
  <cp:lastModifiedBy>Gerhard Schack</cp:lastModifiedBy>
  <cp:revision>11</cp:revision>
  <dcterms:created xsi:type="dcterms:W3CDTF">2019-09-18T08:31:00Z</dcterms:created>
  <dcterms:modified xsi:type="dcterms:W3CDTF">2019-09-18T11:44:00Z</dcterms:modified>
</cp:coreProperties>
</file>